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BCE809" w14:textId="77777777" w:rsidR="009C4351" w:rsidRDefault="009C4351" w:rsidP="009C4351">
      <w:r>
        <w:t xml:space="preserve">Thank </w:t>
      </w:r>
      <w:proofErr w:type="spellStart"/>
      <w:r>
        <w:t>you</w:t>
      </w:r>
      <w:proofErr w:type="spellEnd"/>
      <w:r>
        <w:t xml:space="preserve"> to the music writer and </w:t>
      </w:r>
      <w:proofErr w:type="spellStart"/>
      <w:r>
        <w:t>critic</w:t>
      </w:r>
      <w:proofErr w:type="spellEnd"/>
      <w:r>
        <w:t xml:space="preserve"> Riccardo Storti for the </w:t>
      </w:r>
      <w:proofErr w:type="spellStart"/>
      <w:r>
        <w:t>lovely</w:t>
      </w:r>
      <w:proofErr w:type="spellEnd"/>
      <w:r>
        <w:t xml:space="preserve"> review of "For the Love of Greg Lake".</w:t>
      </w:r>
      <w:r>
        <w:rPr>
          <w:rFonts w:ascii="Segoe UI Symbol" w:hAnsi="Segoe UI Symbol" w:cs="Segoe UI Symbol"/>
        </w:rPr>
        <w:t>❤</w:t>
      </w:r>
      <w:r>
        <w:t>️</w:t>
      </w:r>
    </w:p>
    <w:p w14:paraId="161E63EC" w14:textId="77777777" w:rsidR="009C4351" w:rsidRDefault="009C4351" w:rsidP="009C4351">
      <w:r>
        <w:t xml:space="preserve">English </w:t>
      </w:r>
      <w:proofErr w:type="spellStart"/>
      <w:r>
        <w:t>translation</w:t>
      </w:r>
      <w:proofErr w:type="spellEnd"/>
      <w:r>
        <w:t xml:space="preserve"> </w:t>
      </w:r>
    </w:p>
    <w:p w14:paraId="26EC0ADF" w14:textId="77777777" w:rsidR="009C4351" w:rsidRDefault="009C4351" w:rsidP="009C4351">
      <w:r>
        <w:t xml:space="preserve">Second album for Paola Tagliaferro and La Compagnia Dell'Es, </w:t>
      </w:r>
      <w:proofErr w:type="spellStart"/>
      <w:r>
        <w:t>this</w:t>
      </w:r>
      <w:proofErr w:type="spellEnd"/>
      <w:r>
        <w:t xml:space="preserve"> one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dedicated</w:t>
      </w:r>
      <w:proofErr w:type="spellEnd"/>
      <w:r>
        <w:t xml:space="preserve"> to the </w:t>
      </w:r>
      <w:proofErr w:type="spellStart"/>
      <w:r>
        <w:t>memory</w:t>
      </w:r>
      <w:proofErr w:type="spellEnd"/>
      <w:r>
        <w:t xml:space="preserve"> and work of Greg Lake; the CD </w:t>
      </w:r>
      <w:proofErr w:type="spellStart"/>
      <w:r>
        <w:t>received</w:t>
      </w:r>
      <w:proofErr w:type="spellEnd"/>
      <w:r>
        <w:t xml:space="preserve"> the record </w:t>
      </w:r>
      <w:proofErr w:type="spellStart"/>
      <w:r>
        <w:t>label’s</w:t>
      </w:r>
      <w:proofErr w:type="spellEnd"/>
      <w:r>
        <w:t xml:space="preserve"> imprimatur from Manticore, the </w:t>
      </w:r>
      <w:proofErr w:type="spellStart"/>
      <w:r>
        <w:t>historic</w:t>
      </w:r>
      <w:proofErr w:type="spellEnd"/>
      <w:r>
        <w:t xml:space="preserve"> </w:t>
      </w:r>
      <w:proofErr w:type="spellStart"/>
      <w:r>
        <w:t>independent</w:t>
      </w:r>
      <w:proofErr w:type="spellEnd"/>
      <w:r>
        <w:t xml:space="preserve"> label </w:t>
      </w:r>
      <w:proofErr w:type="spellStart"/>
      <w:r>
        <w:t>born</w:t>
      </w:r>
      <w:proofErr w:type="spellEnd"/>
      <w:r>
        <w:t xml:space="preserve"> in the 1970s </w:t>
      </w:r>
      <w:proofErr w:type="spellStart"/>
      <w:r>
        <w:t>at</w:t>
      </w:r>
      <w:proofErr w:type="spellEnd"/>
      <w:r>
        <w:t xml:space="preserve"> the </w:t>
      </w:r>
      <w:proofErr w:type="spellStart"/>
      <w:r>
        <w:t>behest</w:t>
      </w:r>
      <w:proofErr w:type="spellEnd"/>
      <w:r>
        <w:t xml:space="preserve"> of E.L. &amp; P. </w:t>
      </w:r>
      <w:proofErr w:type="spellStart"/>
      <w:r>
        <w:t>themselves</w:t>
      </w:r>
      <w:proofErr w:type="spellEnd"/>
      <w:r>
        <w:t>.</w:t>
      </w:r>
    </w:p>
    <w:p w14:paraId="4869DCB3" w14:textId="77777777" w:rsidR="009C4351" w:rsidRDefault="009C4351" w:rsidP="009C4351">
      <w:r>
        <w:t xml:space="preserve">The tracklist </w:t>
      </w:r>
      <w:proofErr w:type="spellStart"/>
      <w:r>
        <w:t>retraces</w:t>
      </w:r>
      <w:proofErr w:type="spellEnd"/>
      <w:r>
        <w:t xml:space="preserve"> the career of the </w:t>
      </w:r>
      <w:proofErr w:type="spellStart"/>
      <w:r>
        <w:t>singer</w:t>
      </w:r>
      <w:proofErr w:type="spellEnd"/>
      <w:r>
        <w:t>-songwriter/</w:t>
      </w:r>
      <w:proofErr w:type="spellStart"/>
      <w:r>
        <w:t>bassist</w:t>
      </w:r>
      <w:proofErr w:type="spellEnd"/>
      <w:r>
        <w:t xml:space="preserve">, </w:t>
      </w:r>
      <w:proofErr w:type="spellStart"/>
      <w:r>
        <w:t>as</w:t>
      </w:r>
      <w:proofErr w:type="spellEnd"/>
      <w:r>
        <w:t xml:space="preserve"> </w:t>
      </w:r>
      <w:proofErr w:type="spellStart"/>
      <w:r>
        <w:t>well</w:t>
      </w:r>
      <w:proofErr w:type="spellEnd"/>
      <w:r>
        <w:t xml:space="preserve"> </w:t>
      </w:r>
      <w:proofErr w:type="spellStart"/>
      <w:r>
        <w:t>as</w:t>
      </w:r>
      <w:proofErr w:type="spellEnd"/>
      <w:r>
        <w:t xml:space="preserve"> of the </w:t>
      </w:r>
      <w:proofErr w:type="spellStart"/>
      <w:r>
        <w:t>famous</w:t>
      </w:r>
      <w:proofErr w:type="spellEnd"/>
      <w:r>
        <w:t xml:space="preserve"> trio, King Crimson and Asia, </w:t>
      </w:r>
      <w:proofErr w:type="spellStart"/>
      <w:r>
        <w:t>interspersing</w:t>
      </w:r>
      <w:proofErr w:type="spellEnd"/>
      <w:r>
        <w:t xml:space="preserve"> </w:t>
      </w:r>
      <w:proofErr w:type="spellStart"/>
      <w:r>
        <w:t>famous</w:t>
      </w:r>
      <w:proofErr w:type="spellEnd"/>
      <w:r>
        <w:t xml:space="preserve"> hits with </w:t>
      </w:r>
      <w:proofErr w:type="spellStart"/>
      <w:r>
        <w:t>lesser-known</w:t>
      </w:r>
      <w:proofErr w:type="spellEnd"/>
      <w:r>
        <w:t xml:space="preserve"> tracks. The </w:t>
      </w:r>
      <w:proofErr w:type="spellStart"/>
      <w:r>
        <w:t>songbook</w:t>
      </w:r>
      <w:proofErr w:type="spellEnd"/>
      <w:r>
        <w:t xml:space="preserve"> from </w:t>
      </w:r>
      <w:proofErr w:type="spellStart"/>
      <w:r>
        <w:t>which</w:t>
      </w:r>
      <w:proofErr w:type="spellEnd"/>
      <w:r>
        <w:t xml:space="preserve"> Tagliaferro </w:t>
      </w:r>
      <w:proofErr w:type="spellStart"/>
      <w:r>
        <w:t>draws</w:t>
      </w:r>
      <w:proofErr w:type="spellEnd"/>
      <w:r>
        <w:t xml:space="preserve"> ranges from the </w:t>
      </w:r>
      <w:proofErr w:type="spellStart"/>
      <w:r>
        <w:t>primal</w:t>
      </w:r>
      <w:proofErr w:type="spellEnd"/>
      <w:r>
        <w:t xml:space="preserve"> In the Court of the Crimson King to some E.L. &amp; P. musts (Pictures </w:t>
      </w:r>
      <w:proofErr w:type="spellStart"/>
      <w:r>
        <w:t>at</w:t>
      </w:r>
      <w:proofErr w:type="spellEnd"/>
      <w:r>
        <w:t xml:space="preserve"> an </w:t>
      </w:r>
      <w:proofErr w:type="spellStart"/>
      <w:r>
        <w:t>Exhibition</w:t>
      </w:r>
      <w:proofErr w:type="spellEnd"/>
      <w:r>
        <w:t xml:space="preserve">, </w:t>
      </w:r>
      <w:proofErr w:type="spellStart"/>
      <w:r>
        <w:t>Tarkus</w:t>
      </w:r>
      <w:proofErr w:type="spellEnd"/>
      <w:r>
        <w:t xml:space="preserve">, Works Volume 1, and Works Volume 2), </w:t>
      </w:r>
      <w:proofErr w:type="spellStart"/>
      <w:r>
        <w:t>through</w:t>
      </w:r>
      <w:proofErr w:type="spellEnd"/>
      <w:r>
        <w:t xml:space="preserve"> the first self-</w:t>
      </w:r>
      <w:proofErr w:type="spellStart"/>
      <w:r>
        <w:t>titled</w:t>
      </w:r>
      <w:proofErr w:type="spellEnd"/>
      <w:r>
        <w:t xml:space="preserve"> solo album, to the </w:t>
      </w:r>
      <w:proofErr w:type="spellStart"/>
      <w:r>
        <w:t>recently</w:t>
      </w:r>
      <w:proofErr w:type="spellEnd"/>
      <w:r>
        <w:t xml:space="preserve"> </w:t>
      </w:r>
      <w:proofErr w:type="spellStart"/>
      <w:r>
        <w:t>penned</w:t>
      </w:r>
      <w:proofErr w:type="spellEnd"/>
      <w:r>
        <w:t xml:space="preserve"> Ride the Tiger in 2015 with Geoff </w:t>
      </w:r>
      <w:proofErr w:type="spellStart"/>
      <w:r>
        <w:t>Downes</w:t>
      </w:r>
      <w:proofErr w:type="spellEnd"/>
      <w:r>
        <w:t xml:space="preserve"> of Asia (founder of The </w:t>
      </w:r>
      <w:proofErr w:type="spellStart"/>
      <w:r>
        <w:t>Buggles</w:t>
      </w:r>
      <w:proofErr w:type="spellEnd"/>
      <w:r>
        <w:t xml:space="preserve"> and </w:t>
      </w:r>
      <w:proofErr w:type="spellStart"/>
      <w:r>
        <w:t>former</w:t>
      </w:r>
      <w:proofErr w:type="spellEnd"/>
      <w:r>
        <w:t xml:space="preserve"> Yes </w:t>
      </w:r>
      <w:proofErr w:type="spellStart"/>
      <w:r>
        <w:t>member</w:t>
      </w:r>
      <w:proofErr w:type="spellEnd"/>
      <w:r>
        <w:t>).</w:t>
      </w:r>
    </w:p>
    <w:p w14:paraId="20448C65" w14:textId="77777777" w:rsidR="009C4351" w:rsidRDefault="009C4351" w:rsidP="009C4351">
      <w:proofErr w:type="spellStart"/>
      <w:r>
        <w:t>As</w:t>
      </w:r>
      <w:proofErr w:type="spellEnd"/>
      <w:r>
        <w:t xml:space="preserve"> </w:t>
      </w:r>
      <w:proofErr w:type="spellStart"/>
      <w:r>
        <w:t>happened</w:t>
      </w:r>
      <w:proofErr w:type="spellEnd"/>
      <w:r>
        <w:t xml:space="preserve"> in the first album, Paola Tagliaferro </w:t>
      </w:r>
      <w:proofErr w:type="spellStart"/>
      <w:r>
        <w:t>sings</w:t>
      </w:r>
      <w:proofErr w:type="spellEnd"/>
      <w:r>
        <w:t xml:space="preserve"> Greg Lake, the </w:t>
      </w:r>
      <w:proofErr w:type="spellStart"/>
      <w:r>
        <w:t>singer's</w:t>
      </w:r>
      <w:proofErr w:type="spellEnd"/>
      <w:r>
        <w:t xml:space="preserve"> </w:t>
      </w:r>
      <w:proofErr w:type="spellStart"/>
      <w:r>
        <w:t>reinterpretation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a </w:t>
      </w:r>
      <w:proofErr w:type="spellStart"/>
      <w:r>
        <w:t>respectful</w:t>
      </w:r>
      <w:proofErr w:type="spellEnd"/>
      <w:r>
        <w:t xml:space="preserve"> tribute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nonetheless</w:t>
      </w:r>
      <w:proofErr w:type="spellEnd"/>
      <w:r>
        <w:t xml:space="preserve"> </w:t>
      </w:r>
      <w:proofErr w:type="spellStart"/>
      <w:r>
        <w:t>allows</w:t>
      </w:r>
      <w:proofErr w:type="spellEnd"/>
      <w:r>
        <w:t xml:space="preserve"> for </w:t>
      </w:r>
      <w:proofErr w:type="spellStart"/>
      <w:r>
        <w:t>necessary</w:t>
      </w:r>
      <w:proofErr w:type="spellEnd"/>
      <w:r>
        <w:t xml:space="preserve"> interpretative </w:t>
      </w:r>
      <w:proofErr w:type="spellStart"/>
      <w:r>
        <w:t>freedom</w:t>
      </w:r>
      <w:proofErr w:type="spellEnd"/>
      <w:r>
        <w:t xml:space="preserve">, </w:t>
      </w:r>
      <w:proofErr w:type="spellStart"/>
      <w:r>
        <w:t>primarily</w:t>
      </w:r>
      <w:proofErr w:type="spellEnd"/>
      <w:r>
        <w:t xml:space="preserve"> </w:t>
      </w:r>
      <w:proofErr w:type="spellStart"/>
      <w:r>
        <w:t>given</w:t>
      </w:r>
      <w:proofErr w:type="spellEnd"/>
      <w:r>
        <w:t xml:space="preserve"> by the </w:t>
      </w:r>
      <w:proofErr w:type="spellStart"/>
      <w:r>
        <w:t>vocal</w:t>
      </w:r>
      <w:proofErr w:type="spellEnd"/>
      <w:r>
        <w:t xml:space="preserve"> </w:t>
      </w:r>
      <w:proofErr w:type="spellStart"/>
      <w:r>
        <w:t>approach</w:t>
      </w:r>
      <w:proofErr w:type="spellEnd"/>
      <w:r>
        <w:t xml:space="preserve">: the </w:t>
      </w:r>
      <w:proofErr w:type="spellStart"/>
      <w:r>
        <w:t>measured</w:t>
      </w:r>
      <w:proofErr w:type="spellEnd"/>
      <w:r>
        <w:t xml:space="preserve"> timbre, </w:t>
      </w:r>
      <w:proofErr w:type="spellStart"/>
      <w:r>
        <w:t>capable</w:t>
      </w:r>
      <w:proofErr w:type="spellEnd"/>
      <w:r>
        <w:t xml:space="preserve"> of </w:t>
      </w:r>
      <w:proofErr w:type="spellStart"/>
      <w:r>
        <w:t>ranging</w:t>
      </w:r>
      <w:proofErr w:type="spellEnd"/>
      <w:r>
        <w:t xml:space="preserve"> </w:t>
      </w:r>
      <w:proofErr w:type="spellStart"/>
      <w:r>
        <w:t>carefully</w:t>
      </w:r>
      <w:proofErr w:type="spellEnd"/>
      <w:r>
        <w:t xml:space="preserve"> from low to high notes, </w:t>
      </w:r>
      <w:proofErr w:type="spellStart"/>
      <w:r>
        <w:t>enables</w:t>
      </w:r>
      <w:proofErr w:type="spellEnd"/>
      <w:r>
        <w:t xml:space="preserve"> Tagliaferro to </w:t>
      </w:r>
      <w:proofErr w:type="spellStart"/>
      <w:r>
        <w:t>present</w:t>
      </w:r>
      <w:proofErr w:type="spellEnd"/>
      <w:r>
        <w:t xml:space="preserve"> </w:t>
      </w:r>
      <w:proofErr w:type="spellStart"/>
      <w:r>
        <w:t>Lake's</w:t>
      </w:r>
      <w:proofErr w:type="spellEnd"/>
      <w:r>
        <w:t xml:space="preserve"> </w:t>
      </w:r>
      <w:proofErr w:type="spellStart"/>
      <w:r>
        <w:t>songbook</w:t>
      </w:r>
      <w:proofErr w:type="spellEnd"/>
      <w:r>
        <w:t xml:space="preserve"> in a </w:t>
      </w:r>
      <w:proofErr w:type="spellStart"/>
      <w:r>
        <w:t>changing</w:t>
      </w:r>
      <w:proofErr w:type="spellEnd"/>
      <w:r>
        <w:t xml:space="preserve"> light. The overall product </w:t>
      </w:r>
      <w:proofErr w:type="spellStart"/>
      <w:r>
        <w:t>also</w:t>
      </w:r>
      <w:proofErr w:type="spellEnd"/>
      <w:r>
        <w:t xml:space="preserve"> gains </w:t>
      </w:r>
      <w:proofErr w:type="spellStart"/>
      <w:r>
        <w:t>added</w:t>
      </w:r>
      <w:proofErr w:type="spellEnd"/>
      <w:r>
        <w:t xml:space="preserve"> </w:t>
      </w:r>
      <w:proofErr w:type="spellStart"/>
      <w:r>
        <w:t>value</w:t>
      </w:r>
      <w:proofErr w:type="spellEnd"/>
      <w:r>
        <w:t xml:space="preserve"> from the </w:t>
      </w:r>
      <w:proofErr w:type="spellStart"/>
      <w:r>
        <w:t>band's</w:t>
      </w:r>
      <w:proofErr w:type="spellEnd"/>
      <w:r>
        <w:t xml:space="preserve"> </w:t>
      </w:r>
      <w:proofErr w:type="spellStart"/>
      <w:r>
        <w:t>contribution</w:t>
      </w:r>
      <w:proofErr w:type="spellEnd"/>
      <w:r>
        <w:t xml:space="preserve">: </w:t>
      </w:r>
      <w:proofErr w:type="spellStart"/>
      <w:r>
        <w:t>outstanding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the </w:t>
      </w:r>
      <w:proofErr w:type="spellStart"/>
      <w:r>
        <w:t>keyboard</w:t>
      </w:r>
      <w:proofErr w:type="spellEnd"/>
      <w:r>
        <w:t xml:space="preserve"> </w:t>
      </w:r>
      <w:proofErr w:type="spellStart"/>
      <w:r>
        <w:t>direction</w:t>
      </w:r>
      <w:proofErr w:type="spellEnd"/>
      <w:r>
        <w:t xml:space="preserve"> of the </w:t>
      </w:r>
      <w:proofErr w:type="spellStart"/>
      <w:r>
        <w:t>experienced</w:t>
      </w:r>
      <w:proofErr w:type="spellEnd"/>
      <w:r>
        <w:t xml:space="preserve"> Luca Scherani, </w:t>
      </w:r>
      <w:proofErr w:type="spellStart"/>
      <w:r>
        <w:t>but</w:t>
      </w:r>
      <w:proofErr w:type="spellEnd"/>
      <w:r>
        <w:t xml:space="preserve"> the </w:t>
      </w:r>
      <w:proofErr w:type="spellStart"/>
      <w:r>
        <w:t>rest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equally</w:t>
      </w:r>
      <w:proofErr w:type="spellEnd"/>
      <w:r>
        <w:t xml:space="preserve"> </w:t>
      </w:r>
      <w:proofErr w:type="spellStart"/>
      <w:r>
        <w:t>notable</w:t>
      </w:r>
      <w:proofErr w:type="spellEnd"/>
      <w:r>
        <w:t xml:space="preserve"> with </w:t>
      </w:r>
      <w:proofErr w:type="spellStart"/>
      <w:r>
        <w:t>classical</w:t>
      </w:r>
      <w:proofErr w:type="spellEnd"/>
      <w:r>
        <w:t xml:space="preserve"> </w:t>
      </w:r>
      <w:proofErr w:type="spellStart"/>
      <w:r>
        <w:t>chamber</w:t>
      </w:r>
      <w:proofErr w:type="spellEnd"/>
      <w:r>
        <w:t xml:space="preserve"> music (the viola of Giulia </w:t>
      </w:r>
      <w:proofErr w:type="spellStart"/>
      <w:r>
        <w:t>Ermirio</w:t>
      </w:r>
      <w:proofErr w:type="spellEnd"/>
      <w:r>
        <w:t xml:space="preserve">), rock and folk </w:t>
      </w:r>
      <w:proofErr w:type="spellStart"/>
      <w:r>
        <w:t>guitars</w:t>
      </w:r>
      <w:proofErr w:type="spellEnd"/>
      <w:r>
        <w:t xml:space="preserve"> (Pier Gonella,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employed</w:t>
      </w:r>
      <w:proofErr w:type="spellEnd"/>
      <w:r>
        <w:t xml:space="preserve"> on </w:t>
      </w:r>
      <w:proofErr w:type="spellStart"/>
      <w:r>
        <w:t>bass</w:t>
      </w:r>
      <w:proofErr w:type="spellEnd"/>
      <w:r>
        <w:t xml:space="preserve"> and </w:t>
      </w:r>
      <w:proofErr w:type="spellStart"/>
      <w:r>
        <w:t>adept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retracing</w:t>
      </w:r>
      <w:proofErr w:type="spellEnd"/>
      <w:r>
        <w:t xml:space="preserve"> Gary </w:t>
      </w:r>
      <w:proofErr w:type="spellStart"/>
      <w:r>
        <w:t>Moore's</w:t>
      </w:r>
      <w:proofErr w:type="spellEnd"/>
      <w:r>
        <w:t xml:space="preserve"> </w:t>
      </w:r>
      <w:proofErr w:type="spellStart"/>
      <w:r>
        <w:t>path</w:t>
      </w:r>
      <w:proofErr w:type="spellEnd"/>
      <w:r>
        <w:t xml:space="preserve"> in </w:t>
      </w:r>
      <w:proofErr w:type="spellStart"/>
      <w:r>
        <w:t>It</w:t>
      </w:r>
      <w:proofErr w:type="spellEnd"/>
      <w:r>
        <w:t xml:space="preserve"> </w:t>
      </w:r>
      <w:proofErr w:type="spellStart"/>
      <w:r>
        <w:t>Hurts</w:t>
      </w:r>
      <w:proofErr w:type="spellEnd"/>
      <w:r>
        <w:t xml:space="preserve">) and a percussive arrangement in </w:t>
      </w:r>
      <w:proofErr w:type="spellStart"/>
      <w:r>
        <w:t>tune</w:t>
      </w:r>
      <w:proofErr w:type="spellEnd"/>
      <w:r>
        <w:t xml:space="preserve"> with the </w:t>
      </w:r>
      <w:proofErr w:type="spellStart"/>
      <w:r>
        <w:t>album's</w:t>
      </w:r>
      <w:proofErr w:type="spellEnd"/>
      <w:r>
        <w:t xml:space="preserve"> mood (the </w:t>
      </w:r>
      <w:proofErr w:type="spellStart"/>
      <w:r>
        <w:t>drums</w:t>
      </w:r>
      <w:proofErr w:type="spellEnd"/>
      <w:r>
        <w:t xml:space="preserve"> of Dario Canepa with the </w:t>
      </w:r>
      <w:proofErr w:type="spellStart"/>
      <w:r>
        <w:t>addition</w:t>
      </w:r>
      <w:proofErr w:type="spellEnd"/>
      <w:r>
        <w:t xml:space="preserve"> of </w:t>
      </w:r>
      <w:proofErr w:type="spellStart"/>
      <w:r>
        <w:t>idiophonic</w:t>
      </w:r>
      <w:proofErr w:type="spellEnd"/>
      <w:r>
        <w:t xml:space="preserve"> </w:t>
      </w:r>
      <w:proofErr w:type="spellStart"/>
      <w:r>
        <w:t>inserts</w:t>
      </w:r>
      <w:proofErr w:type="spellEnd"/>
      <w:r>
        <w:t xml:space="preserve"> by Gino Ape on the </w:t>
      </w:r>
      <w:proofErr w:type="spellStart"/>
      <w:r>
        <w:t>xylophone</w:t>
      </w:r>
      <w:proofErr w:type="spellEnd"/>
      <w:r>
        <w:t>).</w:t>
      </w:r>
    </w:p>
    <w:p w14:paraId="00CAB3E5" w14:textId="77777777" w:rsidR="009C4351" w:rsidRDefault="009C4351" w:rsidP="009C4351">
      <w:r>
        <w:t xml:space="preserve">The </w:t>
      </w:r>
      <w:proofErr w:type="spellStart"/>
      <w:r>
        <w:t>most</w:t>
      </w:r>
      <w:proofErr w:type="spellEnd"/>
      <w:r>
        <w:t xml:space="preserve"> </w:t>
      </w:r>
      <w:proofErr w:type="spellStart"/>
      <w:r>
        <w:t>convincing</w:t>
      </w:r>
      <w:proofErr w:type="spellEnd"/>
      <w:r>
        <w:t xml:space="preserve"> moments of the album </w:t>
      </w:r>
      <w:proofErr w:type="spellStart"/>
      <w:r>
        <w:t>remain</w:t>
      </w:r>
      <w:proofErr w:type="spellEnd"/>
      <w:r>
        <w:t xml:space="preserve"> the </w:t>
      </w:r>
      <w:proofErr w:type="spellStart"/>
      <w:r>
        <w:t>unprecedented</w:t>
      </w:r>
      <w:proofErr w:type="spellEnd"/>
      <w:r>
        <w:t xml:space="preserve"> ballad </w:t>
      </w:r>
      <w:proofErr w:type="spellStart"/>
      <w:r>
        <w:t>spirit</w:t>
      </w:r>
      <w:proofErr w:type="spellEnd"/>
      <w:r>
        <w:t xml:space="preserve"> à la Nick Drake in </w:t>
      </w:r>
      <w:proofErr w:type="spellStart"/>
      <w:r>
        <w:t>Watching</w:t>
      </w:r>
      <w:proofErr w:type="spellEnd"/>
      <w:r>
        <w:t xml:space="preserve"> Over </w:t>
      </w:r>
      <w:proofErr w:type="spellStart"/>
      <w:r>
        <w:t>You</w:t>
      </w:r>
      <w:proofErr w:type="spellEnd"/>
      <w:r>
        <w:t xml:space="preserve">, the </w:t>
      </w:r>
      <w:proofErr w:type="spellStart"/>
      <w:r>
        <w:t>jazzy</w:t>
      </w:r>
      <w:proofErr w:type="spellEnd"/>
      <w:r>
        <w:t xml:space="preserve"> piano </w:t>
      </w:r>
      <w:proofErr w:type="spellStart"/>
      <w:r>
        <w:t>flexions</w:t>
      </w:r>
      <w:proofErr w:type="spellEnd"/>
      <w:r>
        <w:t xml:space="preserve"> of Scherani in Stones of Years, the intense </w:t>
      </w:r>
      <w:proofErr w:type="spellStart"/>
      <w:r>
        <w:t>almost</w:t>
      </w:r>
      <w:proofErr w:type="spellEnd"/>
      <w:r>
        <w:t xml:space="preserve"> </w:t>
      </w:r>
      <w:proofErr w:type="spellStart"/>
      <w:r>
        <w:t>classical</w:t>
      </w:r>
      <w:proofErr w:type="spellEnd"/>
      <w:r>
        <w:t xml:space="preserve"> </w:t>
      </w:r>
      <w:proofErr w:type="spellStart"/>
      <w:r>
        <w:t>lyricism</w:t>
      </w:r>
      <w:proofErr w:type="spellEnd"/>
      <w:r>
        <w:t xml:space="preserve"> (voice and piano) of The </w:t>
      </w:r>
      <w:proofErr w:type="spellStart"/>
      <w:r>
        <w:t>Only</w:t>
      </w:r>
      <w:proofErr w:type="spellEnd"/>
      <w:r>
        <w:t xml:space="preserve"> Way, the </w:t>
      </w:r>
      <w:proofErr w:type="spellStart"/>
      <w:r>
        <w:t>prog</w:t>
      </w:r>
      <w:proofErr w:type="spellEnd"/>
      <w:r>
        <w:t xml:space="preserve"> </w:t>
      </w:r>
      <w:proofErr w:type="spellStart"/>
      <w:r>
        <w:t>expansions</w:t>
      </w:r>
      <w:proofErr w:type="spellEnd"/>
      <w:r>
        <w:t xml:space="preserve"> in I Talk to the Wind (the idea of </w:t>
      </w:r>
      <w:proofErr w:type="spellStart"/>
      <w:r>
        <w:t>alternating</w:t>
      </w:r>
      <w:proofErr w:type="spellEnd"/>
      <w:r>
        <w:t xml:space="preserve"> Moog and cello </w:t>
      </w:r>
      <w:proofErr w:type="spellStart"/>
      <w:r>
        <w:t>solos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beautiful) and the </w:t>
      </w:r>
      <w:proofErr w:type="spellStart"/>
      <w:r>
        <w:t>solemn</w:t>
      </w:r>
      <w:proofErr w:type="spellEnd"/>
      <w:r>
        <w:t xml:space="preserve"> closing with The Great Gates of Kiev.</w:t>
      </w:r>
    </w:p>
    <w:p w14:paraId="7B640A51" w14:textId="77777777" w:rsidR="009C4351" w:rsidRDefault="009C4351" w:rsidP="009C4351">
      <w:proofErr w:type="spellStart"/>
      <w:r>
        <w:t>Noteworthy</w:t>
      </w:r>
      <w:proofErr w:type="spellEnd"/>
      <w:r>
        <w:t xml:space="preserve"> </w:t>
      </w:r>
      <w:proofErr w:type="spellStart"/>
      <w:r>
        <w:t>opportunities</w:t>
      </w:r>
      <w:proofErr w:type="spellEnd"/>
      <w:r>
        <w:t xml:space="preserve"> for </w:t>
      </w:r>
      <w:proofErr w:type="spellStart"/>
      <w:r>
        <w:t>rediscovery</w:t>
      </w:r>
      <w:proofErr w:type="spellEnd"/>
      <w:r>
        <w:t xml:space="preserve"> Lend Your Love to Me Tonight, In Affairs of the Heart, and </w:t>
      </w:r>
      <w:proofErr w:type="spellStart"/>
      <w:r>
        <w:t>All</w:t>
      </w:r>
      <w:proofErr w:type="spellEnd"/>
      <w:r>
        <w:t xml:space="preserve"> I </w:t>
      </w:r>
      <w:proofErr w:type="spellStart"/>
      <w:r>
        <w:t>Want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, in line with </w:t>
      </w:r>
      <w:proofErr w:type="spellStart"/>
      <w:r>
        <w:t>Lake's</w:t>
      </w:r>
      <w:proofErr w:type="spellEnd"/>
      <w:r>
        <w:t xml:space="preserve"> creative dictum and </w:t>
      </w:r>
      <w:proofErr w:type="spellStart"/>
      <w:r>
        <w:t>pleasant</w:t>
      </w:r>
      <w:proofErr w:type="spellEnd"/>
      <w:r>
        <w:t xml:space="preserve"> for the pathos of </w:t>
      </w:r>
      <w:proofErr w:type="spellStart"/>
      <w:r>
        <w:t>Tagliaferro's</w:t>
      </w:r>
      <w:proofErr w:type="spellEnd"/>
      <w:r>
        <w:t xml:space="preserve"> </w:t>
      </w:r>
      <w:proofErr w:type="spellStart"/>
      <w:r>
        <w:t>interpretation</w:t>
      </w:r>
      <w:proofErr w:type="spellEnd"/>
      <w:r>
        <w:t>.</w:t>
      </w:r>
    </w:p>
    <w:p w14:paraId="47ECB31F" w14:textId="77777777" w:rsidR="009C4351" w:rsidRDefault="009C4351" w:rsidP="009C4351">
      <w:r>
        <w:t>(Riccardo Storti)</w:t>
      </w:r>
    </w:p>
    <w:p w14:paraId="5EA08EA4" w14:textId="77777777" w:rsidR="009C4351" w:rsidRDefault="009C4351" w:rsidP="009C4351">
      <w:r>
        <w:t>Grazie allo scrittore e critico musicale Riccardo Storti per la bella recensione di “ For The Love Of Greg Lake”</w:t>
      </w:r>
    </w:p>
    <w:p w14:paraId="685BBE44" w14:textId="508D1660" w:rsidR="007C195E" w:rsidRDefault="009C4351" w:rsidP="009C4351">
      <w:r>
        <w:t>Clicca qui per la recensione in italiano</w:t>
      </w:r>
    </w:p>
    <w:sectPr w:rsidR="007C195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351"/>
    <w:rsid w:val="007C195E"/>
    <w:rsid w:val="009C4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764A3"/>
  <w15:chartTrackingRefBased/>
  <w15:docId w15:val="{39CC7318-53DA-4146-B839-67E71FD41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83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87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0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297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62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4713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97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6353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71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6125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2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6047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57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42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388</Words>
  <Characters>2212</Characters>
  <Application>Microsoft Office Word</Application>
  <DocSecurity>0</DocSecurity>
  <Lines>18</Lines>
  <Paragraphs>5</Paragraphs>
  <ScaleCrop>false</ScaleCrop>
  <Company/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Musicart</dc:creator>
  <cp:keywords/>
  <dc:description/>
  <cp:lastModifiedBy>Musicart</cp:lastModifiedBy>
  <cp:revision>1</cp:revision>
  <dcterms:created xsi:type="dcterms:W3CDTF">2024-03-22T00:40:00Z</dcterms:created>
  <dcterms:modified xsi:type="dcterms:W3CDTF">2024-03-22T00:41:00Z</dcterms:modified>
</cp:coreProperties>
</file>